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AD0" w:rsidRDefault="00DD1091" w:rsidP="00C04897">
      <w:pPr>
        <w:pStyle w:val="a5"/>
      </w:pPr>
      <w:r>
        <w:t>煤棒机</w:t>
      </w:r>
      <w:r w:rsidR="00A343D5">
        <w:t>配件</w:t>
      </w:r>
    </w:p>
    <w:p w:rsidR="00F1769E" w:rsidRDefault="00F1769E">
      <w:r w:rsidRPr="00B150EE">
        <w:rPr>
          <w:rFonts w:hint="eastAsia"/>
          <w:color w:val="FF0000"/>
        </w:rPr>
        <w:t>常用别名</w:t>
      </w:r>
      <w:r>
        <w:rPr>
          <w:rFonts w:hint="eastAsia"/>
        </w:rPr>
        <w:t>：</w:t>
      </w:r>
      <w:r w:rsidR="0096234B">
        <w:rPr>
          <w:rFonts w:hint="eastAsia"/>
        </w:rPr>
        <w:t>煤棒机叶轮，高锰钢叶轮，复合叶轮，合金叶轮，煤棒机配件</w:t>
      </w:r>
      <w:r w:rsidR="00C666AE">
        <w:t xml:space="preserve"> </w:t>
      </w:r>
    </w:p>
    <w:p w:rsidR="00F1769E" w:rsidRDefault="00F1769E">
      <w:r w:rsidRPr="00B150EE">
        <w:rPr>
          <w:rFonts w:hint="eastAsia"/>
          <w:color w:val="FF0000"/>
        </w:rPr>
        <w:t>主要材质</w:t>
      </w:r>
      <w:r>
        <w:rPr>
          <w:rFonts w:hint="eastAsia"/>
        </w:rPr>
        <w:t>：</w:t>
      </w:r>
      <w:r w:rsidR="00593827">
        <w:rPr>
          <w:rFonts w:hint="eastAsia"/>
        </w:rPr>
        <w:t>锰钢（</w:t>
      </w:r>
      <w:r w:rsidR="00593827">
        <w:rPr>
          <w:rFonts w:hint="eastAsia"/>
        </w:rPr>
        <w:t>16Mn</w:t>
      </w:r>
      <w:r w:rsidR="00593827">
        <w:rPr>
          <w:rFonts w:hint="eastAsia"/>
        </w:rPr>
        <w:t>，</w:t>
      </w:r>
      <w:r w:rsidR="00E9161F">
        <w:rPr>
          <w:rFonts w:hint="eastAsia"/>
        </w:rPr>
        <w:t>65</w:t>
      </w:r>
      <w:r w:rsidR="00593827">
        <w:rPr>
          <w:rFonts w:hint="eastAsia"/>
        </w:rPr>
        <w:t>Mn</w:t>
      </w:r>
      <w:r w:rsidR="00593827">
        <w:rPr>
          <w:rFonts w:hint="eastAsia"/>
        </w:rPr>
        <w:t>等），</w:t>
      </w:r>
      <w:r w:rsidR="005D6C6C">
        <w:rPr>
          <w:rFonts w:hint="eastAsia"/>
        </w:rPr>
        <w:t>高锰钢</w:t>
      </w:r>
      <w:r w:rsidR="00EE65DC">
        <w:rPr>
          <w:rFonts w:hint="eastAsia"/>
        </w:rPr>
        <w:t>，</w:t>
      </w:r>
      <w:r w:rsidR="001D6D11">
        <w:rPr>
          <w:rFonts w:hint="eastAsia"/>
        </w:rPr>
        <w:t>锰铬合金</w:t>
      </w:r>
      <w:r w:rsidR="005D6C6C">
        <w:rPr>
          <w:rFonts w:hint="eastAsia"/>
        </w:rPr>
        <w:t>（</w:t>
      </w:r>
      <w:r w:rsidR="005D6C6C">
        <w:rPr>
          <w:rFonts w:hint="eastAsia"/>
        </w:rPr>
        <w:t>Mn13</w:t>
      </w:r>
      <w:r w:rsidR="005D6C6C">
        <w:rPr>
          <w:rFonts w:hint="eastAsia"/>
        </w:rPr>
        <w:t>，</w:t>
      </w:r>
      <w:r w:rsidR="005D6C6C">
        <w:rPr>
          <w:rFonts w:hint="eastAsia"/>
        </w:rPr>
        <w:t>Mn13Cr2</w:t>
      </w:r>
      <w:r w:rsidR="007A6E12">
        <w:rPr>
          <w:rFonts w:hint="eastAsia"/>
        </w:rPr>
        <w:t>等</w:t>
      </w:r>
      <w:r w:rsidR="005D6C6C">
        <w:rPr>
          <w:rFonts w:hint="eastAsia"/>
        </w:rPr>
        <w:t>）</w:t>
      </w:r>
      <w:r w:rsidR="008F2A15">
        <w:rPr>
          <w:rFonts w:hint="eastAsia"/>
        </w:rPr>
        <w:t>，高铬（</w:t>
      </w:r>
      <w:r w:rsidR="008F2A15">
        <w:rPr>
          <w:rFonts w:hint="eastAsia"/>
        </w:rPr>
        <w:t>Cr13</w:t>
      </w:r>
      <w:r w:rsidR="008F2A15">
        <w:rPr>
          <w:rFonts w:hint="eastAsia"/>
        </w:rPr>
        <w:t>，</w:t>
      </w:r>
      <w:r w:rsidR="008F2A15">
        <w:rPr>
          <w:rFonts w:hint="eastAsia"/>
        </w:rPr>
        <w:t>Cr23</w:t>
      </w:r>
      <w:r w:rsidR="008F2A15">
        <w:rPr>
          <w:rFonts w:hint="eastAsia"/>
        </w:rPr>
        <w:t>，</w:t>
      </w:r>
      <w:r w:rsidR="008F2A15">
        <w:rPr>
          <w:rFonts w:hint="eastAsia"/>
        </w:rPr>
        <w:t>Cr26</w:t>
      </w:r>
      <w:r w:rsidR="008F2A15">
        <w:rPr>
          <w:rFonts w:hint="eastAsia"/>
        </w:rPr>
        <w:t>等）</w:t>
      </w:r>
    </w:p>
    <w:p w:rsidR="00ED74A5" w:rsidRDefault="00ED74A5">
      <w:r w:rsidRPr="00B150EE">
        <w:rPr>
          <w:rFonts w:hint="eastAsia"/>
          <w:color w:val="FF0000"/>
        </w:rPr>
        <w:t>铸造工艺</w:t>
      </w:r>
      <w:r>
        <w:rPr>
          <w:rFonts w:hint="eastAsia"/>
        </w:rPr>
        <w:t>：</w:t>
      </w:r>
      <w:r w:rsidR="00EE65DC">
        <w:rPr>
          <w:rFonts w:hint="eastAsia"/>
        </w:rPr>
        <w:t>V</w:t>
      </w:r>
      <w:r w:rsidR="00EE65DC">
        <w:rPr>
          <w:rFonts w:hint="eastAsia"/>
        </w:rPr>
        <w:t>法，消失模，水玻璃砂型铸造</w:t>
      </w:r>
    </w:p>
    <w:p w:rsidR="00F1769E" w:rsidRDefault="00F1769E">
      <w:r w:rsidRPr="00B150EE">
        <w:rPr>
          <w:rFonts w:hint="eastAsia"/>
          <w:color w:val="FF0000"/>
        </w:rPr>
        <w:t>适用物料</w:t>
      </w:r>
      <w:r>
        <w:rPr>
          <w:rFonts w:hint="eastAsia"/>
        </w:rPr>
        <w:t>：</w:t>
      </w:r>
      <w:r w:rsidR="000B03F4" w:rsidRPr="000B03F4">
        <w:rPr>
          <w:rFonts w:hint="eastAsia"/>
        </w:rPr>
        <w:t>广泛用于煤粉、煤沫、煤矸石、焦煤、褐煤、无烟煤、铁粉、铝粉等原料的成型</w:t>
      </w:r>
    </w:p>
    <w:p w:rsidR="00893420" w:rsidRDefault="008325C2">
      <w:r w:rsidRPr="00B150EE">
        <w:rPr>
          <w:rFonts w:hint="eastAsia"/>
          <w:color w:val="FF0000"/>
        </w:rPr>
        <w:t>应用范围</w:t>
      </w:r>
      <w:r w:rsidRPr="008325C2">
        <w:rPr>
          <w:rFonts w:hint="eastAsia"/>
        </w:rPr>
        <w:t>：</w:t>
      </w:r>
      <w:r w:rsidR="003E30F1" w:rsidRPr="003E30F1">
        <w:rPr>
          <w:rFonts w:hint="eastAsia"/>
        </w:rPr>
        <w:t>广泛用于化工、冶金及建陶烧制等行业，是各生产企业降耗增效的理想设备</w:t>
      </w:r>
      <w:r w:rsidR="00CE54C3" w:rsidRPr="00CE54C3">
        <w:rPr>
          <w:rFonts w:hint="eastAsia"/>
        </w:rPr>
        <w:t>。</w:t>
      </w:r>
    </w:p>
    <w:p w:rsidR="00177D3E" w:rsidRDefault="00177D3E"/>
    <w:p w:rsidR="00177D3E" w:rsidRDefault="00177D3E">
      <w:r w:rsidRPr="00F5235D">
        <w:rPr>
          <w:rFonts w:hint="eastAsia"/>
          <w:b/>
        </w:rPr>
        <w:t>产品介绍</w:t>
      </w:r>
      <w:r>
        <w:rPr>
          <w:rFonts w:hint="eastAsia"/>
        </w:rPr>
        <w:t>：</w:t>
      </w:r>
    </w:p>
    <w:p w:rsidR="00140677" w:rsidRDefault="00140677" w:rsidP="00140677">
      <w:pPr>
        <w:ind w:firstLine="420"/>
      </w:pPr>
      <w:r>
        <w:rPr>
          <w:rFonts w:hint="eastAsia"/>
        </w:rPr>
        <w:t>煤棒机（又叫煤棒挤压机）是利用螺旋挤压的原理，将调制好的粉煤压缩成具有一定强度的预定形状的煤棒成型设备。</w:t>
      </w:r>
      <w:r w:rsidR="004A2922">
        <w:rPr>
          <w:rFonts w:hint="eastAsia"/>
        </w:rPr>
        <w:t>煤棒机螺旋叶轮是煤化</w:t>
      </w:r>
      <w:r w:rsidR="00805D05">
        <w:rPr>
          <w:rFonts w:hint="eastAsia"/>
        </w:rPr>
        <w:t>，</w:t>
      </w:r>
      <w:r w:rsidR="004A2922">
        <w:rPr>
          <w:rFonts w:hint="eastAsia"/>
        </w:rPr>
        <w:t>化肥行业的严重易损部件。现在通用的螺旋叶轮在使用过程中磨损快</w:t>
      </w:r>
      <w:r w:rsidR="00805D05">
        <w:rPr>
          <w:rFonts w:hint="eastAsia"/>
        </w:rPr>
        <w:t>，</w:t>
      </w:r>
      <w:r w:rsidR="004A2922">
        <w:rPr>
          <w:rFonts w:hint="eastAsia"/>
        </w:rPr>
        <w:t>一般连续工作</w:t>
      </w:r>
      <w:r w:rsidR="004A2922">
        <w:rPr>
          <w:rFonts w:hint="eastAsia"/>
        </w:rPr>
        <w:t>100</w:t>
      </w:r>
      <w:r w:rsidR="004A2922">
        <w:rPr>
          <w:rFonts w:hint="eastAsia"/>
        </w:rPr>
        <w:t>多小时（连续</w:t>
      </w:r>
      <w:r w:rsidR="004A2922">
        <w:rPr>
          <w:rFonts w:hint="eastAsia"/>
        </w:rPr>
        <w:t>5</w:t>
      </w:r>
      <w:r w:rsidR="004A2922">
        <w:rPr>
          <w:rFonts w:hint="eastAsia"/>
        </w:rPr>
        <w:t>天）就要更换</w:t>
      </w:r>
      <w:r w:rsidR="00805D05">
        <w:rPr>
          <w:rFonts w:hint="eastAsia"/>
        </w:rPr>
        <w:t>，</w:t>
      </w:r>
      <w:r w:rsidR="004A2922">
        <w:rPr>
          <w:rFonts w:hint="eastAsia"/>
        </w:rPr>
        <w:t>既影响设备的连续运转又费时费力。</w:t>
      </w:r>
      <w:r w:rsidR="00551765">
        <w:rPr>
          <w:rFonts w:hint="eastAsia"/>
        </w:rPr>
        <w:t>提高叶轮的寿命是每个企业是追求，湖北金阳石经与高校联合，反复试验，现已成功生产出了两种高耐磨叶轮。</w:t>
      </w:r>
    </w:p>
    <w:p w:rsidR="00426485" w:rsidRDefault="00C179BA" w:rsidP="00140677">
      <w:pPr>
        <w:ind w:firstLine="420"/>
      </w:pPr>
      <w:r>
        <w:t>高锰钢叶轮</w:t>
      </w:r>
    </w:p>
    <w:p w:rsidR="00C179BA" w:rsidRPr="00C179BA" w:rsidRDefault="00C179BA" w:rsidP="00140677">
      <w:pPr>
        <w:ind w:firstLine="420"/>
      </w:pPr>
      <w:r>
        <w:rPr>
          <w:rFonts w:hint="eastAsia"/>
        </w:rPr>
        <w:t>材质均匀，组织致密，表面光滑，具有耐磨，耐冲击的综合机械性能</w:t>
      </w:r>
    </w:p>
    <w:p w:rsidR="00426485" w:rsidRDefault="00C179BA" w:rsidP="00D302EE">
      <w:pPr>
        <w:ind w:firstLine="420"/>
      </w:pPr>
      <w:r>
        <w:t>复合叶轮</w:t>
      </w:r>
    </w:p>
    <w:p w:rsidR="00C179BA" w:rsidRDefault="00C179BA" w:rsidP="00D302EE">
      <w:pPr>
        <w:ind w:firstLine="420"/>
      </w:pPr>
      <w:r>
        <w:rPr>
          <w:rFonts w:hint="eastAsia"/>
        </w:rPr>
        <w:t>采用特殊浇注工艺，将高耐磨材料融合在母体里，形成均匀的耐磨表层，具有耐磨、不脱落、耐冲击的特性</w:t>
      </w:r>
    </w:p>
    <w:p w:rsidR="00C179BA" w:rsidRDefault="00C179BA" w:rsidP="00D302EE">
      <w:pPr>
        <w:ind w:firstLine="420"/>
      </w:pPr>
      <w:r>
        <w:rPr>
          <w:rFonts w:hint="eastAsia"/>
        </w:rPr>
        <w:t>喷涂叶轮</w:t>
      </w:r>
    </w:p>
    <w:p w:rsidR="00C179BA" w:rsidRDefault="00C179BA" w:rsidP="00D302EE">
      <w:pPr>
        <w:ind w:firstLine="420"/>
      </w:pPr>
      <w:r>
        <w:rPr>
          <w:rFonts w:hint="eastAsia"/>
        </w:rPr>
        <w:t>通过对叶轮表面进行特殊处理，形成一道致密的工作面，硬度可达到</w:t>
      </w:r>
      <w:r>
        <w:rPr>
          <w:rFonts w:hint="eastAsia"/>
        </w:rPr>
        <w:t>HRC60</w:t>
      </w:r>
      <w:r>
        <w:rPr>
          <w:rFonts w:hint="eastAsia"/>
        </w:rPr>
        <w:t>以上，具有耐磨，</w:t>
      </w:r>
      <w:r w:rsidR="005F0D13">
        <w:rPr>
          <w:rFonts w:hint="eastAsia"/>
        </w:rPr>
        <w:t>抗</w:t>
      </w:r>
      <w:r>
        <w:rPr>
          <w:rFonts w:hint="eastAsia"/>
        </w:rPr>
        <w:t>冲击的特性</w:t>
      </w:r>
    </w:p>
    <w:p w:rsidR="00426485" w:rsidRDefault="00156BDC" w:rsidP="00156BDC">
      <w:pPr>
        <w:ind w:firstLine="420"/>
      </w:pPr>
      <w:r>
        <w:rPr>
          <w:rFonts w:hint="eastAsia"/>
        </w:rPr>
        <w:t>湖北金阳石新型耐磨材料科技有限公司自主研发的多合金复合耐磨螺旋叶轮，在国内大型煤化集团经过实际应用</w:t>
      </w:r>
      <w:r w:rsidR="002263F3">
        <w:rPr>
          <w:rFonts w:hint="eastAsia"/>
        </w:rPr>
        <w:t>，</w:t>
      </w:r>
      <w:r>
        <w:rPr>
          <w:rFonts w:hint="eastAsia"/>
        </w:rPr>
        <w:t>测试</w:t>
      </w:r>
      <w:r w:rsidR="002263F3">
        <w:rPr>
          <w:rFonts w:hint="eastAsia"/>
        </w:rPr>
        <w:t>，</w:t>
      </w:r>
      <w:r>
        <w:rPr>
          <w:rFonts w:hint="eastAsia"/>
        </w:rPr>
        <w:t>在不停机的生产状态下</w:t>
      </w:r>
      <w:r w:rsidR="002263F3">
        <w:rPr>
          <w:rFonts w:hint="eastAsia"/>
        </w:rPr>
        <w:t>，</w:t>
      </w:r>
      <w:r>
        <w:rPr>
          <w:rFonts w:hint="eastAsia"/>
        </w:rPr>
        <w:t>连续使用</w:t>
      </w:r>
      <w:r>
        <w:rPr>
          <w:rFonts w:hint="eastAsia"/>
        </w:rPr>
        <w:t>1</w:t>
      </w:r>
      <w:r>
        <w:rPr>
          <w:rFonts w:hint="eastAsia"/>
        </w:rPr>
        <w:t>个月以上</w:t>
      </w:r>
      <w:r w:rsidR="002263F3">
        <w:rPr>
          <w:rFonts w:hint="eastAsia"/>
        </w:rPr>
        <w:t>，</w:t>
      </w:r>
      <w:r>
        <w:rPr>
          <w:rFonts w:hint="eastAsia"/>
        </w:rPr>
        <w:t>使用时间提高了</w:t>
      </w:r>
      <w:r>
        <w:rPr>
          <w:rFonts w:hint="eastAsia"/>
        </w:rPr>
        <w:t>4</w:t>
      </w:r>
      <w:r>
        <w:rPr>
          <w:rFonts w:hint="eastAsia"/>
        </w:rPr>
        <w:t>－</w:t>
      </w:r>
      <w:r w:rsidR="00AA3DE6">
        <w:rPr>
          <w:rFonts w:hint="eastAsia"/>
        </w:rPr>
        <w:t>5</w:t>
      </w:r>
      <w:r w:rsidR="00AA3DE6">
        <w:rPr>
          <w:rFonts w:hint="eastAsia"/>
        </w:rPr>
        <w:t>倍，</w:t>
      </w:r>
      <w:r>
        <w:rPr>
          <w:rFonts w:hint="eastAsia"/>
        </w:rPr>
        <w:t>耐磨效果极佳</w:t>
      </w:r>
      <w:r w:rsidR="002263F3">
        <w:rPr>
          <w:rFonts w:hint="eastAsia"/>
        </w:rPr>
        <w:t>，</w:t>
      </w:r>
      <w:r>
        <w:rPr>
          <w:rFonts w:hint="eastAsia"/>
        </w:rPr>
        <w:t>使用效果达到国内先进水平。</w:t>
      </w:r>
    </w:p>
    <w:p w:rsidR="00426485" w:rsidRPr="00D302EE" w:rsidRDefault="00426485" w:rsidP="00D302EE">
      <w:pPr>
        <w:ind w:firstLine="420"/>
      </w:pPr>
    </w:p>
    <w:p w:rsidR="00177D3E" w:rsidRDefault="00A968EA">
      <w:r>
        <w:rPr>
          <w:rFonts w:hint="eastAsia"/>
          <w:b/>
          <w:noProof/>
        </w:rPr>
        <w:drawing>
          <wp:anchor distT="0" distB="0" distL="114300" distR="114300" simplePos="0" relativeHeight="251660288" behindDoc="0" locked="0" layoutInCell="1" allowOverlap="1">
            <wp:simplePos x="0" y="0"/>
            <wp:positionH relativeFrom="column">
              <wp:posOffset>4819650</wp:posOffset>
            </wp:positionH>
            <wp:positionV relativeFrom="paragraph">
              <wp:posOffset>72390</wp:posOffset>
            </wp:positionV>
            <wp:extent cx="657225" cy="676275"/>
            <wp:effectExtent l="19050" t="0" r="9525"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657225" cy="676275"/>
                    </a:xfrm>
                    <a:prstGeom prst="rect">
                      <a:avLst/>
                    </a:prstGeom>
                    <a:noFill/>
                    <a:ln w="9525">
                      <a:noFill/>
                      <a:miter lim="800000"/>
                      <a:headEnd/>
                      <a:tailEnd/>
                    </a:ln>
                  </pic:spPr>
                </pic:pic>
              </a:graphicData>
            </a:graphic>
          </wp:anchor>
        </w:drawing>
      </w:r>
      <w:r w:rsidR="00177D3E" w:rsidRPr="00F5235D">
        <w:rPr>
          <w:rFonts w:hint="eastAsia"/>
          <w:b/>
        </w:rPr>
        <w:t>性能特点</w:t>
      </w:r>
      <w:r w:rsidR="00177D3E">
        <w:rPr>
          <w:rFonts w:hint="eastAsia"/>
        </w:rPr>
        <w:t>：</w:t>
      </w:r>
    </w:p>
    <w:p w:rsidR="00D52C25" w:rsidRDefault="00D52C25" w:rsidP="00D52C25">
      <w:pPr>
        <w:sectPr w:rsidR="00D52C25" w:rsidSect="0034108E">
          <w:headerReference w:type="default" r:id="rId8"/>
          <w:pgSz w:w="16838" w:h="11906" w:orient="landscape"/>
          <w:pgMar w:top="720" w:right="720" w:bottom="720" w:left="720" w:header="283" w:footer="992" w:gutter="0"/>
          <w:cols w:space="425"/>
          <w:docGrid w:type="lines" w:linePitch="312"/>
        </w:sectPr>
      </w:pPr>
    </w:p>
    <w:p w:rsidR="006D70B7" w:rsidRDefault="006D70B7" w:rsidP="00D52C25">
      <w:r>
        <w:rPr>
          <w:rFonts w:hint="eastAsia"/>
          <w:noProof/>
        </w:rPr>
        <w:lastRenderedPageBreak/>
        <w:drawing>
          <wp:anchor distT="0" distB="0" distL="114300" distR="114300" simplePos="0" relativeHeight="251658240" behindDoc="0" locked="0" layoutInCell="1" allowOverlap="1">
            <wp:simplePos x="0" y="0"/>
            <wp:positionH relativeFrom="column">
              <wp:posOffset>19050</wp:posOffset>
            </wp:positionH>
            <wp:positionV relativeFrom="paragraph">
              <wp:posOffset>64770</wp:posOffset>
            </wp:positionV>
            <wp:extent cx="723900" cy="619125"/>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23900" cy="619125"/>
                    </a:xfrm>
                    <a:prstGeom prst="rect">
                      <a:avLst/>
                    </a:prstGeom>
                    <a:noFill/>
                    <a:ln w="9525">
                      <a:noFill/>
                      <a:miter lim="800000"/>
                      <a:headEnd/>
                      <a:tailEnd/>
                    </a:ln>
                  </pic:spPr>
                </pic:pic>
              </a:graphicData>
            </a:graphic>
          </wp:anchor>
        </w:drawing>
      </w:r>
      <w:r>
        <w:rPr>
          <w:rFonts w:hint="eastAsia"/>
        </w:rPr>
        <w:t>质量更好</w:t>
      </w:r>
    </w:p>
    <w:p w:rsidR="00D52C25" w:rsidRDefault="005F0D13" w:rsidP="00D52C25">
      <w:r>
        <w:rPr>
          <w:rFonts w:hint="eastAsia"/>
        </w:rPr>
        <w:t>通过对叶轮表面进行特殊处理，形成一道致密的工作面，硬度可达到</w:t>
      </w:r>
      <w:r>
        <w:rPr>
          <w:rFonts w:hint="eastAsia"/>
        </w:rPr>
        <w:t>HRC60</w:t>
      </w:r>
      <w:r>
        <w:rPr>
          <w:rFonts w:hint="eastAsia"/>
        </w:rPr>
        <w:t>以上，具有耐磨，抗冲击的特性</w:t>
      </w:r>
    </w:p>
    <w:p w:rsidR="006D70B7" w:rsidRDefault="00961A2F" w:rsidP="00D52C25">
      <w:r>
        <w:rPr>
          <w:noProof/>
        </w:rPr>
        <w:drawing>
          <wp:anchor distT="0" distB="0" distL="114300" distR="114300" simplePos="0" relativeHeight="251661312" behindDoc="0" locked="0" layoutInCell="1" allowOverlap="1">
            <wp:simplePos x="0" y="0"/>
            <wp:positionH relativeFrom="column">
              <wp:posOffset>3905250</wp:posOffset>
            </wp:positionH>
            <wp:positionV relativeFrom="paragraph">
              <wp:posOffset>74295</wp:posOffset>
            </wp:positionV>
            <wp:extent cx="781050" cy="666750"/>
            <wp:effectExtent l="19050" t="0" r="0" b="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781050" cy="666750"/>
                    </a:xfrm>
                    <a:prstGeom prst="rect">
                      <a:avLst/>
                    </a:prstGeom>
                    <a:noFill/>
                    <a:ln w="9525">
                      <a:noFill/>
                      <a:miter lim="800000"/>
                      <a:headEnd/>
                      <a:tailEnd/>
                    </a:ln>
                  </pic:spPr>
                </pic:pic>
              </a:graphicData>
            </a:graphic>
          </wp:anchor>
        </w:drawing>
      </w:r>
      <w:r w:rsidR="00C64FB5">
        <w:rPr>
          <w:noProof/>
        </w:rPr>
        <w:drawing>
          <wp:anchor distT="0" distB="0" distL="114300" distR="114300" simplePos="0" relativeHeight="251659264" behindDoc="0" locked="0" layoutInCell="1" allowOverlap="1">
            <wp:simplePos x="0" y="0"/>
            <wp:positionH relativeFrom="column">
              <wp:posOffset>-876300</wp:posOffset>
            </wp:positionH>
            <wp:positionV relativeFrom="paragraph">
              <wp:posOffset>93345</wp:posOffset>
            </wp:positionV>
            <wp:extent cx="752475" cy="647700"/>
            <wp:effectExtent l="19050" t="0" r="952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752475" cy="647700"/>
                    </a:xfrm>
                    <a:prstGeom prst="rect">
                      <a:avLst/>
                    </a:prstGeom>
                    <a:noFill/>
                    <a:ln w="9525">
                      <a:noFill/>
                      <a:miter lim="800000"/>
                      <a:headEnd/>
                      <a:tailEnd/>
                    </a:ln>
                  </pic:spPr>
                </pic:pic>
              </a:graphicData>
            </a:graphic>
          </wp:anchor>
        </w:drawing>
      </w:r>
    </w:p>
    <w:p w:rsidR="00D52C25" w:rsidRDefault="00D52C25" w:rsidP="00D52C25">
      <w:r>
        <w:rPr>
          <w:rFonts w:hint="eastAsia"/>
        </w:rPr>
        <w:t>寿命更长</w:t>
      </w:r>
    </w:p>
    <w:p w:rsidR="000B1090" w:rsidRDefault="001D25A9" w:rsidP="00D52C25">
      <w:r w:rsidRPr="001D25A9">
        <w:rPr>
          <w:rFonts w:hint="eastAsia"/>
        </w:rPr>
        <w:t>煤棒挤出机内部的叶轮采用加厚叶片设计，叶轮及筒体内衬板采用耐磨精铸材料而成，寿命比普通材质提高</w:t>
      </w:r>
      <w:r w:rsidRPr="001D25A9">
        <w:rPr>
          <w:rFonts w:hint="eastAsia"/>
        </w:rPr>
        <w:t>4-5</w:t>
      </w:r>
      <w:r w:rsidRPr="001D25A9">
        <w:rPr>
          <w:rFonts w:hint="eastAsia"/>
        </w:rPr>
        <w:t>倍</w:t>
      </w:r>
      <w:r w:rsidR="00A52197" w:rsidRPr="00A52197">
        <w:rPr>
          <w:rFonts w:hint="eastAsia"/>
        </w:rPr>
        <w:t>!</w:t>
      </w:r>
    </w:p>
    <w:p w:rsidR="00A968EA" w:rsidRDefault="00D52C25" w:rsidP="00D52C25">
      <w:r>
        <w:rPr>
          <w:rFonts w:hint="eastAsia"/>
        </w:rPr>
        <w:lastRenderedPageBreak/>
        <w:t>性价比高</w:t>
      </w:r>
    </w:p>
    <w:p w:rsidR="00D52C25" w:rsidRDefault="00156BDC" w:rsidP="00D52C25">
      <w:r>
        <w:rPr>
          <w:rFonts w:hint="eastAsia"/>
        </w:rPr>
        <w:t>多合金复合耐磨螺旋叶轮，在国内大型煤化集团经过实际应用在不停机的生产状态下</w:t>
      </w:r>
      <w:r>
        <w:rPr>
          <w:rFonts w:hint="eastAsia"/>
        </w:rPr>
        <w:t>,</w:t>
      </w:r>
      <w:r>
        <w:rPr>
          <w:rFonts w:hint="eastAsia"/>
        </w:rPr>
        <w:t>连续使用</w:t>
      </w:r>
      <w:r>
        <w:rPr>
          <w:rFonts w:hint="eastAsia"/>
        </w:rPr>
        <w:t>1</w:t>
      </w:r>
      <w:r>
        <w:rPr>
          <w:rFonts w:hint="eastAsia"/>
        </w:rPr>
        <w:t>个月以上</w:t>
      </w:r>
      <w:r>
        <w:rPr>
          <w:rFonts w:hint="eastAsia"/>
        </w:rPr>
        <w:t>,</w:t>
      </w:r>
      <w:r>
        <w:rPr>
          <w:rFonts w:hint="eastAsia"/>
        </w:rPr>
        <w:t>使用时间提高了</w:t>
      </w:r>
      <w:r>
        <w:rPr>
          <w:rFonts w:hint="eastAsia"/>
        </w:rPr>
        <w:t>4</w:t>
      </w:r>
      <w:r>
        <w:rPr>
          <w:rFonts w:hint="eastAsia"/>
        </w:rPr>
        <w:t>－</w:t>
      </w:r>
      <w:r>
        <w:rPr>
          <w:rFonts w:hint="eastAsia"/>
        </w:rPr>
        <w:t>5,</w:t>
      </w:r>
      <w:r>
        <w:rPr>
          <w:rFonts w:hint="eastAsia"/>
        </w:rPr>
        <w:t>耐磨效果极佳</w:t>
      </w:r>
    </w:p>
    <w:p w:rsidR="00961A2F" w:rsidRDefault="00961A2F" w:rsidP="00D52C25"/>
    <w:p w:rsidR="00D52C25" w:rsidRDefault="00D52C25" w:rsidP="00D52C25">
      <w:r>
        <w:rPr>
          <w:rFonts w:hint="eastAsia"/>
        </w:rPr>
        <w:t>应用广泛</w:t>
      </w:r>
    </w:p>
    <w:p w:rsidR="00CE37AA" w:rsidRDefault="00280724" w:rsidP="00D52C25">
      <w:r w:rsidRPr="003E30F1">
        <w:rPr>
          <w:rFonts w:hint="eastAsia"/>
        </w:rPr>
        <w:t>广泛用于化工、冶金及建陶烧制等行业，是各生产企业降耗增效的理想设备</w:t>
      </w:r>
      <w:r w:rsidR="006515BA" w:rsidRPr="006515BA">
        <w:rPr>
          <w:rFonts w:hint="eastAsia"/>
        </w:rPr>
        <w:t>。</w:t>
      </w:r>
    </w:p>
    <w:p w:rsidR="00D52C25" w:rsidRDefault="00D52C25">
      <w:pPr>
        <w:sectPr w:rsidR="00D52C25" w:rsidSect="00D52C25">
          <w:type w:val="continuous"/>
          <w:pgSz w:w="16838" w:h="11906" w:orient="landscape"/>
          <w:pgMar w:top="720" w:right="720" w:bottom="720" w:left="720" w:header="283" w:footer="992" w:gutter="0"/>
          <w:cols w:num="2" w:space="425"/>
          <w:docGrid w:type="lines" w:linePitch="312"/>
        </w:sectPr>
      </w:pPr>
    </w:p>
    <w:p w:rsidR="000B1090" w:rsidRDefault="000B1090">
      <w:pPr>
        <w:rPr>
          <w:b/>
        </w:rPr>
      </w:pPr>
    </w:p>
    <w:p w:rsidR="00177D3E" w:rsidRDefault="00177D3E">
      <w:r w:rsidRPr="00F5235D">
        <w:rPr>
          <w:rFonts w:hint="eastAsia"/>
          <w:b/>
        </w:rPr>
        <w:t>技术参数</w:t>
      </w:r>
      <w:r>
        <w:rPr>
          <w:rFonts w:hint="eastAsia"/>
        </w:rPr>
        <w: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234"/>
        <w:gridCol w:w="3070"/>
        <w:gridCol w:w="3123"/>
        <w:gridCol w:w="3042"/>
        <w:gridCol w:w="2959"/>
      </w:tblGrid>
      <w:tr w:rsidR="00176AED" w:rsidRPr="00176AED" w:rsidTr="00176AED">
        <w:trPr>
          <w:tblCellSpacing w:w="0" w:type="dxa"/>
        </w:trPr>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lastRenderedPageBreak/>
              <w:t>型 号</w:t>
            </w:r>
          </w:p>
        </w:tc>
        <w:tc>
          <w:tcPr>
            <w:tcW w:w="99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MBJ140</w:t>
            </w:r>
          </w:p>
        </w:tc>
        <w:tc>
          <w:tcPr>
            <w:tcW w:w="101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MBJ180</w:t>
            </w:r>
          </w:p>
        </w:tc>
        <w:tc>
          <w:tcPr>
            <w:tcW w:w="9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MBJ300</w:t>
            </w:r>
          </w:p>
        </w:tc>
        <w:tc>
          <w:tcPr>
            <w:tcW w:w="96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MBJ450</w:t>
            </w:r>
          </w:p>
        </w:tc>
      </w:tr>
      <w:tr w:rsidR="00176AED" w:rsidRPr="00176AED" w:rsidTr="00176AED">
        <w:trPr>
          <w:tblCellSpacing w:w="0" w:type="dxa"/>
        </w:trPr>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产 量（t/h）</w:t>
            </w:r>
          </w:p>
        </w:tc>
        <w:tc>
          <w:tcPr>
            <w:tcW w:w="99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1-2</w:t>
            </w:r>
          </w:p>
        </w:tc>
        <w:tc>
          <w:tcPr>
            <w:tcW w:w="101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2-3</w:t>
            </w:r>
          </w:p>
        </w:tc>
        <w:tc>
          <w:tcPr>
            <w:tcW w:w="9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3-5</w:t>
            </w:r>
          </w:p>
        </w:tc>
        <w:tc>
          <w:tcPr>
            <w:tcW w:w="96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8-12</w:t>
            </w:r>
          </w:p>
        </w:tc>
      </w:tr>
      <w:tr w:rsidR="00176AED" w:rsidRPr="00176AED" w:rsidTr="00176AED">
        <w:trPr>
          <w:tblCellSpacing w:w="0" w:type="dxa"/>
        </w:trPr>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功 率（kw）</w:t>
            </w:r>
          </w:p>
        </w:tc>
        <w:tc>
          <w:tcPr>
            <w:tcW w:w="99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11</w:t>
            </w:r>
          </w:p>
        </w:tc>
        <w:tc>
          <w:tcPr>
            <w:tcW w:w="101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22</w:t>
            </w:r>
          </w:p>
        </w:tc>
        <w:tc>
          <w:tcPr>
            <w:tcW w:w="9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90</w:t>
            </w:r>
          </w:p>
        </w:tc>
        <w:tc>
          <w:tcPr>
            <w:tcW w:w="96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220</w:t>
            </w:r>
          </w:p>
        </w:tc>
      </w:tr>
      <w:tr w:rsidR="00176AED" w:rsidRPr="00176AED" w:rsidTr="00176AED">
        <w:trPr>
          <w:tblCellSpacing w:w="0" w:type="dxa"/>
        </w:trPr>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截面尺寸（mm）</w:t>
            </w:r>
          </w:p>
        </w:tc>
        <w:tc>
          <w:tcPr>
            <w:tcW w:w="99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Ф20-30</w:t>
            </w:r>
          </w:p>
        </w:tc>
        <w:tc>
          <w:tcPr>
            <w:tcW w:w="101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Ф20-30</w:t>
            </w:r>
          </w:p>
        </w:tc>
        <w:tc>
          <w:tcPr>
            <w:tcW w:w="9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Ф18-30</w:t>
            </w:r>
          </w:p>
        </w:tc>
        <w:tc>
          <w:tcPr>
            <w:tcW w:w="96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Ф20-30</w:t>
            </w:r>
          </w:p>
        </w:tc>
      </w:tr>
      <w:tr w:rsidR="00176AED" w:rsidRPr="00176AED" w:rsidTr="00176AED">
        <w:trPr>
          <w:tblCellSpacing w:w="0" w:type="dxa"/>
        </w:trPr>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转 速（rpm）</w:t>
            </w:r>
          </w:p>
        </w:tc>
        <w:tc>
          <w:tcPr>
            <w:tcW w:w="99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60</w:t>
            </w:r>
          </w:p>
        </w:tc>
        <w:tc>
          <w:tcPr>
            <w:tcW w:w="101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60</w:t>
            </w:r>
          </w:p>
        </w:tc>
        <w:tc>
          <w:tcPr>
            <w:tcW w:w="9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132</w:t>
            </w:r>
          </w:p>
        </w:tc>
        <w:tc>
          <w:tcPr>
            <w:tcW w:w="96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132</w:t>
            </w:r>
          </w:p>
        </w:tc>
      </w:tr>
      <w:tr w:rsidR="00176AED" w:rsidRPr="00176AED" w:rsidTr="00176AED">
        <w:trPr>
          <w:tblCellSpacing w:w="0" w:type="dxa"/>
        </w:trPr>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螺旋叶轮直径（mm）</w:t>
            </w:r>
          </w:p>
        </w:tc>
        <w:tc>
          <w:tcPr>
            <w:tcW w:w="99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Ф120</w:t>
            </w:r>
          </w:p>
        </w:tc>
        <w:tc>
          <w:tcPr>
            <w:tcW w:w="101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Ф160</w:t>
            </w:r>
          </w:p>
        </w:tc>
        <w:tc>
          <w:tcPr>
            <w:tcW w:w="9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Ф270</w:t>
            </w:r>
          </w:p>
        </w:tc>
        <w:tc>
          <w:tcPr>
            <w:tcW w:w="96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Ф420</w:t>
            </w:r>
          </w:p>
        </w:tc>
      </w:tr>
      <w:tr w:rsidR="00176AED" w:rsidRPr="00176AED" w:rsidTr="00176AED">
        <w:trPr>
          <w:tblCellSpacing w:w="0" w:type="dxa"/>
        </w:trPr>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螺旋叶片数</w:t>
            </w:r>
          </w:p>
        </w:tc>
        <w:tc>
          <w:tcPr>
            <w:tcW w:w="99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5</w:t>
            </w:r>
          </w:p>
        </w:tc>
        <w:tc>
          <w:tcPr>
            <w:tcW w:w="101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5</w:t>
            </w:r>
          </w:p>
        </w:tc>
        <w:tc>
          <w:tcPr>
            <w:tcW w:w="9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4</w:t>
            </w:r>
          </w:p>
        </w:tc>
        <w:tc>
          <w:tcPr>
            <w:tcW w:w="96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4</w:t>
            </w:r>
          </w:p>
        </w:tc>
      </w:tr>
      <w:tr w:rsidR="00176AED" w:rsidRPr="00176AED" w:rsidTr="00176AED">
        <w:trPr>
          <w:tblCellSpacing w:w="0" w:type="dxa"/>
        </w:trPr>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外形尺寸（mm）</w:t>
            </w:r>
          </w:p>
        </w:tc>
        <w:tc>
          <w:tcPr>
            <w:tcW w:w="99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1900×1100×1170</w:t>
            </w:r>
          </w:p>
        </w:tc>
        <w:tc>
          <w:tcPr>
            <w:tcW w:w="101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2210×1370×1440</w:t>
            </w:r>
          </w:p>
        </w:tc>
        <w:tc>
          <w:tcPr>
            <w:tcW w:w="9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3605×1025×955</w:t>
            </w:r>
          </w:p>
        </w:tc>
        <w:tc>
          <w:tcPr>
            <w:tcW w:w="96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5130×1520×1480</w:t>
            </w:r>
          </w:p>
        </w:tc>
      </w:tr>
      <w:tr w:rsidR="00176AED" w:rsidRPr="00176AED" w:rsidTr="00176AED">
        <w:trPr>
          <w:tblCellSpacing w:w="0" w:type="dxa"/>
        </w:trPr>
        <w:tc>
          <w:tcPr>
            <w:tcW w:w="104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粉煤粒度（mm）</w:t>
            </w:r>
          </w:p>
        </w:tc>
        <w:tc>
          <w:tcPr>
            <w:tcW w:w="3952"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176AED" w:rsidRPr="00176AED" w:rsidRDefault="00176AED" w:rsidP="00176AED">
            <w:pPr>
              <w:widowControl/>
              <w:spacing w:line="420" w:lineRule="atLeast"/>
              <w:jc w:val="center"/>
              <w:rPr>
                <w:rFonts w:ascii="宋体" w:eastAsia="宋体" w:hAnsi="宋体" w:cs="宋体"/>
                <w:color w:val="333333"/>
                <w:kern w:val="0"/>
                <w:sz w:val="18"/>
                <w:szCs w:val="18"/>
              </w:rPr>
            </w:pPr>
            <w:r w:rsidRPr="00176AED">
              <w:rPr>
                <w:rFonts w:ascii="宋体" w:eastAsia="宋体" w:hAnsi="宋体" w:cs="宋体" w:hint="eastAsia"/>
                <w:color w:val="333333"/>
                <w:kern w:val="0"/>
                <w:sz w:val="18"/>
                <w:szCs w:val="18"/>
              </w:rPr>
              <w:t>&lt;3</w:t>
            </w:r>
          </w:p>
        </w:tc>
      </w:tr>
    </w:tbl>
    <w:p w:rsidR="00FD4CFF" w:rsidRDefault="00FD4CFF" w:rsidP="0054569E">
      <w:pPr>
        <w:ind w:firstLine="420"/>
      </w:pPr>
    </w:p>
    <w:p w:rsidR="00177D3E" w:rsidRDefault="0054569E" w:rsidP="0054569E">
      <w:pPr>
        <w:ind w:firstLine="420"/>
      </w:pPr>
      <w:r w:rsidRPr="0054569E">
        <w:rPr>
          <w:rFonts w:hint="eastAsia"/>
        </w:rPr>
        <w:t>这里只罗列了</w:t>
      </w:r>
      <w:r w:rsidR="00176AED">
        <w:rPr>
          <w:rFonts w:hint="eastAsia"/>
        </w:rPr>
        <w:t>煤棒机配件</w:t>
      </w:r>
      <w:r w:rsidRPr="0054569E">
        <w:rPr>
          <w:rFonts w:hint="eastAsia"/>
        </w:rPr>
        <w:t>部分型号，由于产品性能在不断改进中，产品参数如有更改，恕不另行通知，如果您需要做进一步了解，请在线咨询客服或请来我厂参观考察！</w:t>
      </w:r>
    </w:p>
    <w:p w:rsidR="0054569E" w:rsidRDefault="0054569E"/>
    <w:p w:rsidR="00177D3E" w:rsidRDefault="00177D3E">
      <w:r w:rsidRPr="00F5235D">
        <w:rPr>
          <w:rFonts w:hint="eastAsia"/>
          <w:b/>
        </w:rPr>
        <w:t>企业实力</w:t>
      </w:r>
      <w:r>
        <w:rPr>
          <w:rFonts w:hint="eastAsia"/>
        </w:rPr>
        <w:t>：</w:t>
      </w:r>
    </w:p>
    <w:p w:rsidR="00A84E56" w:rsidRDefault="003744B2" w:rsidP="003744B2">
      <w:pPr>
        <w:ind w:firstLine="420"/>
      </w:pPr>
      <w:r w:rsidRPr="003744B2">
        <w:rPr>
          <w:rFonts w:hint="eastAsia"/>
        </w:rPr>
        <w:t>公司拥有</w:t>
      </w:r>
      <w:r w:rsidRPr="003744B2">
        <w:rPr>
          <w:rFonts w:hint="eastAsia"/>
        </w:rPr>
        <w:t>2</w:t>
      </w:r>
      <w:r w:rsidRPr="003744B2">
        <w:rPr>
          <w:rFonts w:hint="eastAsia"/>
        </w:rPr>
        <w:t>条砂型生产线，</w:t>
      </w:r>
      <w:r w:rsidRPr="003744B2">
        <w:rPr>
          <w:rFonts w:hint="eastAsia"/>
        </w:rPr>
        <w:t>1</w:t>
      </w:r>
      <w:r w:rsidRPr="003744B2">
        <w:rPr>
          <w:rFonts w:hint="eastAsia"/>
        </w:rPr>
        <w:t>条</w:t>
      </w:r>
      <w:r w:rsidRPr="003744B2">
        <w:rPr>
          <w:rFonts w:hint="eastAsia"/>
        </w:rPr>
        <w:t>V</w:t>
      </w:r>
      <w:r w:rsidRPr="003744B2">
        <w:rPr>
          <w:rFonts w:hint="eastAsia"/>
        </w:rPr>
        <w:t>法铸造生产线、</w:t>
      </w:r>
      <w:r w:rsidRPr="003744B2">
        <w:rPr>
          <w:rFonts w:hint="eastAsia"/>
        </w:rPr>
        <w:t>2</w:t>
      </w:r>
      <w:r w:rsidRPr="003744B2">
        <w:rPr>
          <w:rFonts w:hint="eastAsia"/>
        </w:rPr>
        <w:t>条精密铸造生产线、</w:t>
      </w:r>
      <w:r w:rsidRPr="003744B2">
        <w:rPr>
          <w:rFonts w:hint="eastAsia"/>
        </w:rPr>
        <w:t>1</w:t>
      </w:r>
      <w:r w:rsidRPr="003744B2">
        <w:rPr>
          <w:rFonts w:hint="eastAsia"/>
        </w:rPr>
        <w:t>条消失模生产线</w:t>
      </w:r>
      <w:r w:rsidR="007E67CC">
        <w:rPr>
          <w:rFonts w:hint="eastAsia"/>
        </w:rPr>
        <w:t>、</w:t>
      </w:r>
      <w:r w:rsidR="007E67CC">
        <w:rPr>
          <w:rFonts w:hint="eastAsia"/>
        </w:rPr>
        <w:t>1</w:t>
      </w:r>
      <w:r w:rsidR="007E67CC">
        <w:rPr>
          <w:rFonts w:hint="eastAsia"/>
        </w:rPr>
        <w:t>个机加工车间</w:t>
      </w:r>
      <w:r w:rsidRPr="003744B2">
        <w:rPr>
          <w:rFonts w:hint="eastAsia"/>
        </w:rPr>
        <w:t>；</w:t>
      </w:r>
      <w:r w:rsidRPr="003744B2">
        <w:rPr>
          <w:rFonts w:hint="eastAsia"/>
        </w:rPr>
        <w:t>2</w:t>
      </w:r>
      <w:r w:rsidRPr="003744B2">
        <w:rPr>
          <w:rFonts w:hint="eastAsia"/>
        </w:rPr>
        <w:t>台</w:t>
      </w:r>
      <w:r w:rsidRPr="003744B2">
        <w:rPr>
          <w:rFonts w:hint="eastAsia"/>
        </w:rPr>
        <w:t>5T</w:t>
      </w:r>
      <w:r w:rsidRPr="003744B2">
        <w:rPr>
          <w:rFonts w:hint="eastAsia"/>
        </w:rPr>
        <w:t>中频电炉、</w:t>
      </w:r>
      <w:r w:rsidRPr="003744B2">
        <w:rPr>
          <w:rFonts w:hint="eastAsia"/>
        </w:rPr>
        <w:t>3</w:t>
      </w:r>
      <w:r w:rsidRPr="003744B2">
        <w:rPr>
          <w:rFonts w:hint="eastAsia"/>
        </w:rPr>
        <w:t>台</w:t>
      </w:r>
      <w:r w:rsidRPr="003744B2">
        <w:rPr>
          <w:rFonts w:hint="eastAsia"/>
        </w:rPr>
        <w:t>3T</w:t>
      </w:r>
      <w:r w:rsidRPr="003744B2">
        <w:rPr>
          <w:rFonts w:hint="eastAsia"/>
        </w:rPr>
        <w:t>中频电炉、</w:t>
      </w:r>
      <w:r w:rsidRPr="003744B2">
        <w:rPr>
          <w:rFonts w:hint="eastAsia"/>
        </w:rPr>
        <w:t>3</w:t>
      </w:r>
      <w:r w:rsidRPr="003744B2">
        <w:rPr>
          <w:rFonts w:hint="eastAsia"/>
        </w:rPr>
        <w:t>台</w:t>
      </w:r>
      <w:r w:rsidRPr="003744B2">
        <w:rPr>
          <w:rFonts w:hint="eastAsia"/>
        </w:rPr>
        <w:t>1T</w:t>
      </w:r>
      <w:r w:rsidRPr="003744B2">
        <w:rPr>
          <w:rFonts w:hint="eastAsia"/>
        </w:rPr>
        <w:t>中频电炉</w:t>
      </w:r>
      <w:r w:rsidR="00AB6A5A">
        <w:rPr>
          <w:rFonts w:hint="eastAsia"/>
        </w:rPr>
        <w:t>，</w:t>
      </w:r>
      <w:r w:rsidRPr="003744B2">
        <w:rPr>
          <w:rFonts w:hint="eastAsia"/>
        </w:rPr>
        <w:t>最大能做</w:t>
      </w:r>
      <w:r w:rsidRPr="003744B2">
        <w:rPr>
          <w:rFonts w:hint="eastAsia"/>
        </w:rPr>
        <w:t>10</w:t>
      </w:r>
      <w:r w:rsidRPr="003744B2">
        <w:rPr>
          <w:rFonts w:hint="eastAsia"/>
        </w:rPr>
        <w:t>吨的铸件，年生产能力</w:t>
      </w:r>
      <w:r w:rsidRPr="003744B2">
        <w:rPr>
          <w:rFonts w:hint="eastAsia"/>
        </w:rPr>
        <w:t>15000</w:t>
      </w:r>
      <w:r w:rsidR="002E3131">
        <w:rPr>
          <w:rFonts w:hint="eastAsia"/>
        </w:rPr>
        <w:t>吨以上，打造</w:t>
      </w:r>
      <w:r w:rsidRPr="003744B2">
        <w:rPr>
          <w:rFonts w:hint="eastAsia"/>
        </w:rPr>
        <w:t>中南地区最大的耐磨材料生产基地。</w:t>
      </w:r>
    </w:p>
    <w:p w:rsidR="008D7C70" w:rsidRDefault="002816A9" w:rsidP="002816A9">
      <w:r w:rsidRPr="002816A9">
        <w:rPr>
          <w:noProof/>
        </w:rPr>
        <w:drawing>
          <wp:inline distT="0" distB="0" distL="0" distR="0">
            <wp:extent cx="9744075" cy="2295525"/>
            <wp:effectExtent l="19050" t="0" r="9525"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9744075" cy="2295525"/>
                    </a:xfrm>
                    <a:prstGeom prst="rect">
                      <a:avLst/>
                    </a:prstGeom>
                    <a:noFill/>
                    <a:ln w="9525">
                      <a:noFill/>
                      <a:miter lim="800000"/>
                      <a:headEnd/>
                      <a:tailEnd/>
                    </a:ln>
                  </pic:spPr>
                </pic:pic>
              </a:graphicData>
            </a:graphic>
          </wp:inline>
        </w:drawing>
      </w:r>
    </w:p>
    <w:p w:rsidR="00177D3E" w:rsidRDefault="00177D3E">
      <w:r w:rsidRPr="00F5235D">
        <w:rPr>
          <w:rFonts w:hint="eastAsia"/>
          <w:b/>
        </w:rPr>
        <w:t>国际合作</w:t>
      </w:r>
      <w:r>
        <w:rPr>
          <w:rFonts w:hint="eastAsia"/>
        </w:rPr>
        <w:t>：</w:t>
      </w:r>
    </w:p>
    <w:p w:rsidR="00891A87" w:rsidRDefault="00F220CC" w:rsidP="00F220CC">
      <w:pPr>
        <w:ind w:firstLine="420"/>
      </w:pPr>
      <w:r w:rsidRPr="00F220CC">
        <w:rPr>
          <w:rFonts w:hint="eastAsia"/>
        </w:rPr>
        <w:lastRenderedPageBreak/>
        <w:t>与国际对话，建跨国集团</w:t>
      </w:r>
      <w:r w:rsidR="00BC6F60">
        <w:rPr>
          <w:rFonts w:hint="eastAsia"/>
        </w:rPr>
        <w:t>，</w:t>
      </w:r>
      <w:r w:rsidRPr="00F220CC">
        <w:rPr>
          <w:rFonts w:hint="eastAsia"/>
        </w:rPr>
        <w:t>公司具有独立的进出口贸易经营资质</w:t>
      </w:r>
      <w:r w:rsidR="00BC6F60">
        <w:rPr>
          <w:rFonts w:hint="eastAsia"/>
        </w:rPr>
        <w:t>，</w:t>
      </w:r>
      <w:r w:rsidRPr="00F220CC">
        <w:rPr>
          <w:rFonts w:hint="eastAsia"/>
        </w:rPr>
        <w:t>长期与海外各国的交流和合作，不但使公司产品</w:t>
      </w:r>
      <w:r w:rsidR="002E3131">
        <w:rPr>
          <w:rFonts w:hint="eastAsia"/>
        </w:rPr>
        <w:t>保持较高的</w:t>
      </w:r>
      <w:r w:rsidRPr="00F220CC">
        <w:rPr>
          <w:rFonts w:hint="eastAsia"/>
        </w:rPr>
        <w:t>水平，而且赢得了广泛的国际市场，产品远销俄罗斯，哈萨克斯坦，土耳其，沙特，南非，越南，</w:t>
      </w:r>
      <w:r w:rsidR="00BC6F60">
        <w:rPr>
          <w:rFonts w:hint="eastAsia"/>
        </w:rPr>
        <w:t>印度，美国，</w:t>
      </w:r>
      <w:r w:rsidRPr="00F220CC">
        <w:rPr>
          <w:rFonts w:hint="eastAsia"/>
        </w:rPr>
        <w:t>澳大利亚等</w:t>
      </w:r>
      <w:r w:rsidR="002E3131">
        <w:rPr>
          <w:rFonts w:hint="eastAsia"/>
        </w:rPr>
        <w:t>3</w:t>
      </w:r>
      <w:r w:rsidRPr="00F220CC">
        <w:rPr>
          <w:rFonts w:hint="eastAsia"/>
        </w:rPr>
        <w:t>0</w:t>
      </w:r>
      <w:r w:rsidRPr="00F220CC">
        <w:rPr>
          <w:rFonts w:hint="eastAsia"/>
        </w:rPr>
        <w:t>个国家和地区。</w:t>
      </w:r>
    </w:p>
    <w:p w:rsidR="008D7C70" w:rsidRDefault="002816A9" w:rsidP="002816A9">
      <w:r w:rsidRPr="002816A9">
        <w:rPr>
          <w:noProof/>
        </w:rPr>
        <w:drawing>
          <wp:inline distT="0" distB="0" distL="0" distR="0">
            <wp:extent cx="9777730" cy="1984953"/>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9777730" cy="1984953"/>
                    </a:xfrm>
                    <a:prstGeom prst="rect">
                      <a:avLst/>
                    </a:prstGeom>
                    <a:noFill/>
                    <a:ln w="9525">
                      <a:noFill/>
                      <a:miter lim="800000"/>
                      <a:headEnd/>
                      <a:tailEnd/>
                    </a:ln>
                  </pic:spPr>
                </pic:pic>
              </a:graphicData>
            </a:graphic>
          </wp:inline>
        </w:drawing>
      </w:r>
    </w:p>
    <w:p w:rsidR="00177D3E" w:rsidRDefault="00177D3E">
      <w:r w:rsidRPr="00F5235D">
        <w:rPr>
          <w:rFonts w:hint="eastAsia"/>
          <w:color w:val="FF0000"/>
        </w:rPr>
        <w:t>特别提醒</w:t>
      </w:r>
      <w:r>
        <w:rPr>
          <w:rFonts w:hint="eastAsia"/>
        </w:rPr>
        <w:t>：</w:t>
      </w:r>
    </w:p>
    <w:p w:rsidR="004F7D08" w:rsidRDefault="004F7D08" w:rsidP="004F7D08">
      <w:pPr>
        <w:ind w:firstLine="420"/>
      </w:pPr>
      <w:r w:rsidRPr="004F7D08">
        <w:rPr>
          <w:rFonts w:hint="eastAsia"/>
        </w:rPr>
        <w:t>湖北金阳石新型耐磨材料科技有限公司</w:t>
      </w:r>
      <w:r>
        <w:rPr>
          <w:rFonts w:hint="eastAsia"/>
        </w:rPr>
        <w:t>是专业耐磨铸件铸造厂</w:t>
      </w:r>
      <w:r w:rsidR="00EE2B7C">
        <w:rPr>
          <w:rFonts w:hint="eastAsia"/>
        </w:rPr>
        <w:t>家</w:t>
      </w:r>
      <w:r>
        <w:rPr>
          <w:rFonts w:hint="eastAsia"/>
        </w:rPr>
        <w:t>，主营高锰钢、高低铬、耐磨合金钢铸件，常年提供其他厂家的备品备件加工业务，不管是哪个厂家的什么型号的耐磨铸件，只要你能提供图纸、样品或模具，我们都能生产！</w:t>
      </w:r>
      <w:r w:rsidR="00EE2B7C">
        <w:rPr>
          <w:rFonts w:hint="eastAsia"/>
        </w:rPr>
        <w:t>联系电话：</w:t>
      </w:r>
      <w:r w:rsidR="006E087F">
        <w:rPr>
          <w:rFonts w:hint="eastAsia"/>
        </w:rPr>
        <w:t>联系电话：</w:t>
      </w:r>
      <w:r w:rsidR="006E087F" w:rsidRPr="00EE2B7C">
        <w:rPr>
          <w:rFonts w:hint="eastAsia"/>
        </w:rPr>
        <w:t>电话：</w:t>
      </w:r>
      <w:r w:rsidR="006E087F" w:rsidRPr="00EE2B7C">
        <w:rPr>
          <w:rFonts w:hint="eastAsia"/>
        </w:rPr>
        <w:t>+86-0717-</w:t>
      </w:r>
      <w:r w:rsidR="006E087F" w:rsidRPr="009611D5">
        <w:t>3286139</w:t>
      </w:r>
      <w:r w:rsidR="006E087F">
        <w:t>，</w:t>
      </w:r>
      <w:r w:rsidR="006E087F" w:rsidRPr="00A62B82">
        <w:t>13477859260</w:t>
      </w:r>
      <w:r w:rsidR="00EE2B7C">
        <w:rPr>
          <w:rFonts w:hint="eastAsia"/>
        </w:rPr>
        <w:t xml:space="preserve"> </w:t>
      </w:r>
      <w:r w:rsidR="00EE2B7C" w:rsidRPr="00EE2B7C">
        <w:rPr>
          <w:rFonts w:hint="eastAsia"/>
        </w:rPr>
        <w:t>邮箱</w:t>
      </w:r>
      <w:r w:rsidR="00EE2B7C" w:rsidRPr="00EE2B7C">
        <w:rPr>
          <w:rFonts w:hint="eastAsia"/>
        </w:rPr>
        <w:t>:vip@jinyangshi.com</w:t>
      </w:r>
      <w:r w:rsidR="00891A87">
        <w:rPr>
          <w:rFonts w:hint="eastAsia"/>
        </w:rPr>
        <w:t xml:space="preserve"> </w:t>
      </w:r>
    </w:p>
    <w:sectPr w:rsidR="004F7D08" w:rsidSect="00D52C25">
      <w:type w:val="continuous"/>
      <w:pgSz w:w="16838" w:h="11906" w:orient="landscape"/>
      <w:pgMar w:top="720" w:right="720" w:bottom="720" w:left="720" w:header="283"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476" w:rsidRDefault="00C35476" w:rsidP="00893420">
      <w:r>
        <w:separator/>
      </w:r>
    </w:p>
  </w:endnote>
  <w:endnote w:type="continuationSeparator" w:id="1">
    <w:p w:rsidR="00C35476" w:rsidRDefault="00C35476" w:rsidP="008934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476" w:rsidRDefault="00C35476" w:rsidP="00893420">
      <w:r>
        <w:separator/>
      </w:r>
    </w:p>
  </w:footnote>
  <w:footnote w:type="continuationSeparator" w:id="1">
    <w:p w:rsidR="00C35476" w:rsidRDefault="00C35476" w:rsidP="00893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08E" w:rsidRDefault="0034108E" w:rsidP="0034108E">
    <w:pPr>
      <w:pStyle w:val="a3"/>
      <w:pBdr>
        <w:bottom w:val="single" w:sz="6" w:space="0" w:color="auto"/>
      </w:pBdr>
    </w:pPr>
    <w:r>
      <w:rPr>
        <w:rFonts w:hint="eastAsia"/>
      </w:rPr>
      <w:t>湖北金阳石新型耐磨材料科技有限公司</w:t>
    </w:r>
  </w:p>
  <w:p w:rsidR="0034108E" w:rsidRDefault="0034108E" w:rsidP="0034108E">
    <w:pPr>
      <w:pStyle w:val="a3"/>
      <w:pBdr>
        <w:bottom w:val="single" w:sz="6" w:space="0" w:color="auto"/>
      </w:pBdr>
    </w:pPr>
    <w:r>
      <w:rPr>
        <w:rFonts w:hint="eastAsia"/>
      </w:rPr>
      <w:t>电话：</w:t>
    </w:r>
    <w:r>
      <w:rPr>
        <w:rFonts w:hint="eastAsia"/>
      </w:rPr>
      <w:t>+86-0717-</w:t>
    </w:r>
    <w:r w:rsidR="0002027C" w:rsidRPr="0002027C">
      <w:t>3286139</w:t>
    </w:r>
    <w:r>
      <w:rPr>
        <w:rFonts w:hint="eastAsia"/>
      </w:rPr>
      <w:t xml:space="preserve">  13707200483  </w:t>
    </w:r>
    <w:r>
      <w:rPr>
        <w:rFonts w:hint="eastAsia"/>
      </w:rPr>
      <w:t>邮箱：</w:t>
    </w:r>
    <w:hyperlink r:id="rId1" w:history="1">
      <w:r w:rsidR="00AC5D2A" w:rsidRPr="00A11FA2">
        <w:rPr>
          <w:rStyle w:val="a6"/>
          <w:rFonts w:hint="eastAsia"/>
        </w:rPr>
        <w:t>vip@jinyangshi.com</w:t>
      </w:r>
    </w:hyperlink>
    <w:r w:rsidR="00AC5D2A">
      <w:rPr>
        <w:rFonts w:hint="eastAsia"/>
      </w:rPr>
      <w:t xml:space="preserve"> </w:t>
    </w:r>
    <w:r w:rsidR="00AC5D2A">
      <w:rPr>
        <w:rFonts w:hint="eastAsia"/>
      </w:rPr>
      <w:t>网站：</w:t>
    </w:r>
    <w:hyperlink r:id="rId2" w:history="1">
      <w:r w:rsidR="00AC5D2A" w:rsidRPr="00A11FA2">
        <w:rPr>
          <w:rStyle w:val="a6"/>
          <w:rFonts w:hint="eastAsia"/>
        </w:rPr>
        <w:t>www.jinyangshi.com</w:t>
      </w:r>
    </w:hyperlink>
    <w:r w:rsidR="00AC5D2A">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A4D03"/>
    <w:multiLevelType w:val="hybridMultilevel"/>
    <w:tmpl w:val="74B818C6"/>
    <w:lvl w:ilvl="0" w:tplc="24CAD10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3420"/>
    <w:rsid w:val="00007083"/>
    <w:rsid w:val="0002027C"/>
    <w:rsid w:val="000213CA"/>
    <w:rsid w:val="00040DFB"/>
    <w:rsid w:val="000B03F4"/>
    <w:rsid w:val="000B1090"/>
    <w:rsid w:val="000C3EF9"/>
    <w:rsid w:val="00122874"/>
    <w:rsid w:val="00140677"/>
    <w:rsid w:val="00151F22"/>
    <w:rsid w:val="00156BDC"/>
    <w:rsid w:val="001636B3"/>
    <w:rsid w:val="00176AED"/>
    <w:rsid w:val="00177D3E"/>
    <w:rsid w:val="001874DE"/>
    <w:rsid w:val="001C54C5"/>
    <w:rsid w:val="001D25A9"/>
    <w:rsid w:val="001D6D11"/>
    <w:rsid w:val="00214DC3"/>
    <w:rsid w:val="002263F3"/>
    <w:rsid w:val="00236D41"/>
    <w:rsid w:val="00260BC7"/>
    <w:rsid w:val="002751E1"/>
    <w:rsid w:val="00280724"/>
    <w:rsid w:val="002816A9"/>
    <w:rsid w:val="00291638"/>
    <w:rsid w:val="002917E5"/>
    <w:rsid w:val="00292076"/>
    <w:rsid w:val="00296603"/>
    <w:rsid w:val="002C1E79"/>
    <w:rsid w:val="002C7845"/>
    <w:rsid w:val="002E3131"/>
    <w:rsid w:val="00317112"/>
    <w:rsid w:val="0032607D"/>
    <w:rsid w:val="0034108E"/>
    <w:rsid w:val="003648AD"/>
    <w:rsid w:val="003744B2"/>
    <w:rsid w:val="003A1DD3"/>
    <w:rsid w:val="003A2331"/>
    <w:rsid w:val="003A6EDC"/>
    <w:rsid w:val="003C3AD0"/>
    <w:rsid w:val="003D65F1"/>
    <w:rsid w:val="003E30F1"/>
    <w:rsid w:val="00401364"/>
    <w:rsid w:val="00415477"/>
    <w:rsid w:val="00426485"/>
    <w:rsid w:val="00435982"/>
    <w:rsid w:val="004727E1"/>
    <w:rsid w:val="00476664"/>
    <w:rsid w:val="004A2922"/>
    <w:rsid w:val="004E45E9"/>
    <w:rsid w:val="004F7D08"/>
    <w:rsid w:val="0054569E"/>
    <w:rsid w:val="00551765"/>
    <w:rsid w:val="0055181B"/>
    <w:rsid w:val="00575419"/>
    <w:rsid w:val="00580F6D"/>
    <w:rsid w:val="00593827"/>
    <w:rsid w:val="005B0823"/>
    <w:rsid w:val="005C0A61"/>
    <w:rsid w:val="005C68DE"/>
    <w:rsid w:val="005D6C6C"/>
    <w:rsid w:val="005E483E"/>
    <w:rsid w:val="005F0D13"/>
    <w:rsid w:val="00635EDD"/>
    <w:rsid w:val="006515BA"/>
    <w:rsid w:val="00654AD7"/>
    <w:rsid w:val="00667B92"/>
    <w:rsid w:val="0067239D"/>
    <w:rsid w:val="00696CE3"/>
    <w:rsid w:val="006D70B7"/>
    <w:rsid w:val="006E087F"/>
    <w:rsid w:val="007002C4"/>
    <w:rsid w:val="00703803"/>
    <w:rsid w:val="00711591"/>
    <w:rsid w:val="007168AE"/>
    <w:rsid w:val="00733798"/>
    <w:rsid w:val="00760468"/>
    <w:rsid w:val="007627D4"/>
    <w:rsid w:val="00790DF9"/>
    <w:rsid w:val="007A286B"/>
    <w:rsid w:val="007A6E12"/>
    <w:rsid w:val="007C608E"/>
    <w:rsid w:val="007E67CC"/>
    <w:rsid w:val="007F01D9"/>
    <w:rsid w:val="00805D05"/>
    <w:rsid w:val="008325C2"/>
    <w:rsid w:val="0084431F"/>
    <w:rsid w:val="00891A87"/>
    <w:rsid w:val="00893420"/>
    <w:rsid w:val="00893DF1"/>
    <w:rsid w:val="008D7C70"/>
    <w:rsid w:val="008F2A15"/>
    <w:rsid w:val="0093383E"/>
    <w:rsid w:val="0093487E"/>
    <w:rsid w:val="00961A2F"/>
    <w:rsid w:val="0096234B"/>
    <w:rsid w:val="00963291"/>
    <w:rsid w:val="009951D2"/>
    <w:rsid w:val="009A1CBC"/>
    <w:rsid w:val="009C5573"/>
    <w:rsid w:val="009D3405"/>
    <w:rsid w:val="009D56FE"/>
    <w:rsid w:val="00A14B2F"/>
    <w:rsid w:val="00A2202F"/>
    <w:rsid w:val="00A24E57"/>
    <w:rsid w:val="00A27E9C"/>
    <w:rsid w:val="00A31FA4"/>
    <w:rsid w:val="00A343D5"/>
    <w:rsid w:val="00A37384"/>
    <w:rsid w:val="00A4754A"/>
    <w:rsid w:val="00A52197"/>
    <w:rsid w:val="00A622B3"/>
    <w:rsid w:val="00A71A7C"/>
    <w:rsid w:val="00A84E56"/>
    <w:rsid w:val="00A968EA"/>
    <w:rsid w:val="00AA3DE6"/>
    <w:rsid w:val="00AB6A5A"/>
    <w:rsid w:val="00AC5D2A"/>
    <w:rsid w:val="00AC72B2"/>
    <w:rsid w:val="00B02D37"/>
    <w:rsid w:val="00B150EE"/>
    <w:rsid w:val="00B20C79"/>
    <w:rsid w:val="00B45132"/>
    <w:rsid w:val="00B52CC0"/>
    <w:rsid w:val="00B80F3A"/>
    <w:rsid w:val="00BC21CE"/>
    <w:rsid w:val="00BC6F60"/>
    <w:rsid w:val="00BD39FE"/>
    <w:rsid w:val="00BE017A"/>
    <w:rsid w:val="00C04897"/>
    <w:rsid w:val="00C179BA"/>
    <w:rsid w:val="00C35476"/>
    <w:rsid w:val="00C37610"/>
    <w:rsid w:val="00C40856"/>
    <w:rsid w:val="00C64FB5"/>
    <w:rsid w:val="00C666AE"/>
    <w:rsid w:val="00CD34C3"/>
    <w:rsid w:val="00CD70E1"/>
    <w:rsid w:val="00CE37AA"/>
    <w:rsid w:val="00CE54C3"/>
    <w:rsid w:val="00CE64E9"/>
    <w:rsid w:val="00CE6C74"/>
    <w:rsid w:val="00D302EE"/>
    <w:rsid w:val="00D52C25"/>
    <w:rsid w:val="00D56E52"/>
    <w:rsid w:val="00D6765F"/>
    <w:rsid w:val="00D74EFE"/>
    <w:rsid w:val="00D81276"/>
    <w:rsid w:val="00D81E2B"/>
    <w:rsid w:val="00D8465A"/>
    <w:rsid w:val="00D92370"/>
    <w:rsid w:val="00DA51A9"/>
    <w:rsid w:val="00DA6286"/>
    <w:rsid w:val="00DB0206"/>
    <w:rsid w:val="00DB296E"/>
    <w:rsid w:val="00DC41CD"/>
    <w:rsid w:val="00DC7624"/>
    <w:rsid w:val="00DD1091"/>
    <w:rsid w:val="00DD17C5"/>
    <w:rsid w:val="00E001B0"/>
    <w:rsid w:val="00E0050D"/>
    <w:rsid w:val="00E22D57"/>
    <w:rsid w:val="00E531AD"/>
    <w:rsid w:val="00E80149"/>
    <w:rsid w:val="00E9161F"/>
    <w:rsid w:val="00EA1AB7"/>
    <w:rsid w:val="00EB0342"/>
    <w:rsid w:val="00EC4E3E"/>
    <w:rsid w:val="00EC546E"/>
    <w:rsid w:val="00ED4245"/>
    <w:rsid w:val="00ED74A5"/>
    <w:rsid w:val="00EE2B7C"/>
    <w:rsid w:val="00EE65DC"/>
    <w:rsid w:val="00F00048"/>
    <w:rsid w:val="00F02EB0"/>
    <w:rsid w:val="00F04B4F"/>
    <w:rsid w:val="00F1769E"/>
    <w:rsid w:val="00F220CC"/>
    <w:rsid w:val="00F4794C"/>
    <w:rsid w:val="00F5235D"/>
    <w:rsid w:val="00F732E9"/>
    <w:rsid w:val="00FB5753"/>
    <w:rsid w:val="00FC0C56"/>
    <w:rsid w:val="00FC6807"/>
    <w:rsid w:val="00FD357B"/>
    <w:rsid w:val="00FD4CFF"/>
    <w:rsid w:val="00FD5B60"/>
    <w:rsid w:val="00FD5CB3"/>
    <w:rsid w:val="00FD7F38"/>
    <w:rsid w:val="00FF0216"/>
    <w:rsid w:val="00FF03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A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34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3420"/>
    <w:rPr>
      <w:sz w:val="18"/>
      <w:szCs w:val="18"/>
    </w:rPr>
  </w:style>
  <w:style w:type="paragraph" w:styleId="a4">
    <w:name w:val="footer"/>
    <w:basedOn w:val="a"/>
    <w:link w:val="Char0"/>
    <w:uiPriority w:val="99"/>
    <w:semiHidden/>
    <w:unhideWhenUsed/>
    <w:rsid w:val="008934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3420"/>
    <w:rPr>
      <w:sz w:val="18"/>
      <w:szCs w:val="18"/>
    </w:rPr>
  </w:style>
  <w:style w:type="paragraph" w:styleId="a5">
    <w:name w:val="Title"/>
    <w:basedOn w:val="a"/>
    <w:next w:val="a"/>
    <w:link w:val="Char1"/>
    <w:uiPriority w:val="10"/>
    <w:qFormat/>
    <w:rsid w:val="00C04897"/>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C04897"/>
    <w:rPr>
      <w:rFonts w:asciiTheme="majorHAnsi" w:eastAsia="宋体" w:hAnsiTheme="majorHAnsi" w:cstheme="majorBidi"/>
      <w:b/>
      <w:bCs/>
      <w:sz w:val="32"/>
      <w:szCs w:val="32"/>
    </w:rPr>
  </w:style>
  <w:style w:type="character" w:styleId="a6">
    <w:name w:val="Hyperlink"/>
    <w:basedOn w:val="a0"/>
    <w:uiPriority w:val="99"/>
    <w:unhideWhenUsed/>
    <w:rsid w:val="00AC5D2A"/>
    <w:rPr>
      <w:color w:val="0000FF" w:themeColor="hyperlink"/>
      <w:u w:val="single"/>
    </w:rPr>
  </w:style>
  <w:style w:type="paragraph" w:styleId="a7">
    <w:name w:val="Balloon Text"/>
    <w:basedOn w:val="a"/>
    <w:link w:val="Char2"/>
    <w:uiPriority w:val="99"/>
    <w:semiHidden/>
    <w:unhideWhenUsed/>
    <w:rsid w:val="006D70B7"/>
    <w:rPr>
      <w:sz w:val="18"/>
      <w:szCs w:val="18"/>
    </w:rPr>
  </w:style>
  <w:style w:type="character" w:customStyle="1" w:styleId="Char2">
    <w:name w:val="批注框文本 Char"/>
    <w:basedOn w:val="a0"/>
    <w:link w:val="a7"/>
    <w:uiPriority w:val="99"/>
    <w:semiHidden/>
    <w:rsid w:val="006D70B7"/>
    <w:rPr>
      <w:sz w:val="18"/>
      <w:szCs w:val="18"/>
    </w:rPr>
  </w:style>
  <w:style w:type="paragraph" w:styleId="a8">
    <w:name w:val="List Paragraph"/>
    <w:basedOn w:val="a"/>
    <w:uiPriority w:val="34"/>
    <w:qFormat/>
    <w:rsid w:val="005E483E"/>
    <w:pPr>
      <w:ind w:firstLineChars="200" w:firstLine="420"/>
    </w:pPr>
  </w:style>
</w:styles>
</file>

<file path=word/webSettings.xml><?xml version="1.0" encoding="utf-8"?>
<w:webSettings xmlns:r="http://schemas.openxmlformats.org/officeDocument/2006/relationships" xmlns:w="http://schemas.openxmlformats.org/wordprocessingml/2006/main">
  <w:divs>
    <w:div w:id="57364724">
      <w:bodyDiv w:val="1"/>
      <w:marLeft w:val="0"/>
      <w:marRight w:val="0"/>
      <w:marTop w:val="0"/>
      <w:marBottom w:val="0"/>
      <w:divBdr>
        <w:top w:val="none" w:sz="0" w:space="0" w:color="auto"/>
        <w:left w:val="none" w:sz="0" w:space="0" w:color="auto"/>
        <w:bottom w:val="none" w:sz="0" w:space="0" w:color="auto"/>
        <w:right w:val="none" w:sz="0" w:space="0" w:color="auto"/>
      </w:divBdr>
    </w:div>
    <w:div w:id="96754778">
      <w:bodyDiv w:val="1"/>
      <w:marLeft w:val="0"/>
      <w:marRight w:val="0"/>
      <w:marTop w:val="0"/>
      <w:marBottom w:val="0"/>
      <w:divBdr>
        <w:top w:val="none" w:sz="0" w:space="0" w:color="auto"/>
        <w:left w:val="none" w:sz="0" w:space="0" w:color="auto"/>
        <w:bottom w:val="none" w:sz="0" w:space="0" w:color="auto"/>
        <w:right w:val="none" w:sz="0" w:space="0" w:color="auto"/>
      </w:divBdr>
    </w:div>
    <w:div w:id="334921478">
      <w:bodyDiv w:val="1"/>
      <w:marLeft w:val="0"/>
      <w:marRight w:val="0"/>
      <w:marTop w:val="0"/>
      <w:marBottom w:val="0"/>
      <w:divBdr>
        <w:top w:val="none" w:sz="0" w:space="0" w:color="auto"/>
        <w:left w:val="none" w:sz="0" w:space="0" w:color="auto"/>
        <w:bottom w:val="none" w:sz="0" w:space="0" w:color="auto"/>
        <w:right w:val="none" w:sz="0" w:space="0" w:color="auto"/>
      </w:divBdr>
    </w:div>
    <w:div w:id="635454220">
      <w:bodyDiv w:val="1"/>
      <w:marLeft w:val="0"/>
      <w:marRight w:val="0"/>
      <w:marTop w:val="0"/>
      <w:marBottom w:val="0"/>
      <w:divBdr>
        <w:top w:val="none" w:sz="0" w:space="0" w:color="auto"/>
        <w:left w:val="none" w:sz="0" w:space="0" w:color="auto"/>
        <w:bottom w:val="none" w:sz="0" w:space="0" w:color="auto"/>
        <w:right w:val="none" w:sz="0" w:space="0" w:color="auto"/>
      </w:divBdr>
    </w:div>
    <w:div w:id="1410885347">
      <w:bodyDiv w:val="1"/>
      <w:marLeft w:val="0"/>
      <w:marRight w:val="0"/>
      <w:marTop w:val="0"/>
      <w:marBottom w:val="0"/>
      <w:divBdr>
        <w:top w:val="none" w:sz="0" w:space="0" w:color="auto"/>
        <w:left w:val="none" w:sz="0" w:space="0" w:color="auto"/>
        <w:bottom w:val="none" w:sz="0" w:space="0" w:color="auto"/>
        <w:right w:val="none" w:sz="0" w:space="0" w:color="auto"/>
      </w:divBdr>
    </w:div>
    <w:div w:id="1461142602">
      <w:bodyDiv w:val="1"/>
      <w:marLeft w:val="0"/>
      <w:marRight w:val="0"/>
      <w:marTop w:val="0"/>
      <w:marBottom w:val="0"/>
      <w:divBdr>
        <w:top w:val="none" w:sz="0" w:space="0" w:color="auto"/>
        <w:left w:val="none" w:sz="0" w:space="0" w:color="auto"/>
        <w:bottom w:val="none" w:sz="0" w:space="0" w:color="auto"/>
        <w:right w:val="none" w:sz="0" w:space="0" w:color="auto"/>
      </w:divBdr>
    </w:div>
    <w:div w:id="179012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jinyangshi.com" TargetMode="External"/><Relationship Id="rId1" Type="http://schemas.openxmlformats.org/officeDocument/2006/relationships/hyperlink" Target="mailto:vip@jinyangshi.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Pages>
  <Words>249</Words>
  <Characters>1425</Characters>
  <Application>Microsoft Office Word</Application>
  <DocSecurity>0</DocSecurity>
  <Lines>11</Lines>
  <Paragraphs>3</Paragraphs>
  <ScaleCrop>false</ScaleCrop>
  <Company>jys</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zhaiyl</dc:creator>
  <cp:keywords/>
  <dc:description/>
  <cp:lastModifiedBy>zhaiyl</cp:lastModifiedBy>
  <cp:revision>219</cp:revision>
  <cp:lastPrinted>2015-12-21T02:47:00Z</cp:lastPrinted>
  <dcterms:created xsi:type="dcterms:W3CDTF">2015-11-02T05:21:00Z</dcterms:created>
  <dcterms:modified xsi:type="dcterms:W3CDTF">2015-12-21T02:47:00Z</dcterms:modified>
</cp:coreProperties>
</file>